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在外人员返汉申请表</w:t>
      </w:r>
    </w:p>
    <w:tbl>
      <w:tblPr>
        <w:tblStyle w:val="3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48"/>
        <w:gridCol w:w="272"/>
        <w:gridCol w:w="965"/>
        <w:gridCol w:w="951"/>
        <w:gridCol w:w="61"/>
        <w:gridCol w:w="1210"/>
        <w:gridCol w:w="313"/>
        <w:gridCol w:w="71"/>
        <w:gridCol w:w="700"/>
        <w:gridCol w:w="178"/>
        <w:gridCol w:w="1326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95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922" w:type="dxa"/>
            <w:gridSpan w:val="13"/>
            <w:vAlign w:val="center"/>
          </w:tcPr>
          <w:p>
            <w:pPr>
              <w:spacing w:after="0" w:line="276" w:lineRule="auto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拟返回地：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街（乡镇）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社区（村）</w:t>
            </w:r>
          </w:p>
          <w:p>
            <w:pPr>
              <w:spacing w:after="0" w:line="276" w:lineRule="auto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922" w:type="dxa"/>
            <w:gridSpan w:val="13"/>
            <w:vAlign w:val="center"/>
          </w:tcPr>
          <w:p>
            <w:pPr>
              <w:spacing w:after="0" w:line="276" w:lineRule="auto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目前所在地：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省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县（市区）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街（乡镇）</w:t>
            </w:r>
          </w:p>
          <w:p>
            <w:pPr>
              <w:spacing w:after="0" w:line="276" w:lineRule="auto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社区（村）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工作单位及职务</w:t>
            </w:r>
          </w:p>
        </w:tc>
        <w:tc>
          <w:tcPr>
            <w:tcW w:w="7641" w:type="dxa"/>
            <w:gridSpan w:val="11"/>
            <w:vAlign w:val="center"/>
          </w:tcPr>
          <w:p>
            <w:pPr>
              <w:spacing w:after="0" w:line="276" w:lineRule="auto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联系手机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紧急联系人手机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申请返回理由</w:t>
            </w:r>
          </w:p>
        </w:tc>
        <w:tc>
          <w:tcPr>
            <w:tcW w:w="7641" w:type="dxa"/>
            <w:gridSpan w:val="11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离开武汉时间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身体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状况</w:t>
            </w:r>
          </w:p>
        </w:tc>
        <w:tc>
          <w:tcPr>
            <w:tcW w:w="1084" w:type="dxa"/>
            <w:gridSpan w:val="3"/>
            <w:vMerge w:val="restart"/>
            <w:vAlign w:val="center"/>
          </w:tcPr>
          <w:p>
            <w:pPr>
              <w:spacing w:after="0" w:line="276" w:lineRule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体温：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℃</w:t>
            </w:r>
          </w:p>
        </w:tc>
        <w:tc>
          <w:tcPr>
            <w:tcW w:w="1504" w:type="dxa"/>
            <w:gridSpan w:val="2"/>
            <w:vMerge w:val="restart"/>
            <w:vAlign w:val="center"/>
          </w:tcPr>
          <w:p>
            <w:pPr>
              <w:spacing w:after="0" w:line="276" w:lineRule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干咳：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 否□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spacing w:after="0" w:line="276" w:lineRule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气喘：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拟返汉时间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1271" w:type="dxa"/>
            <w:gridSpan w:val="2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8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是否密切接触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感染者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  否□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是否进行隔离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 否□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隔离天数</w:t>
            </w:r>
          </w:p>
        </w:tc>
        <w:tc>
          <w:tcPr>
            <w:tcW w:w="1594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拟返程方式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同行人员</w:t>
            </w:r>
          </w:p>
        </w:tc>
        <w:tc>
          <w:tcPr>
            <w:tcW w:w="3869" w:type="dxa"/>
            <w:gridSpan w:val="5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航班、车次信息</w:t>
            </w:r>
          </w:p>
        </w:tc>
        <w:tc>
          <w:tcPr>
            <w:tcW w:w="7641" w:type="dxa"/>
            <w:gridSpan w:val="11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28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自驾（乘坐）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私家车车牌号</w:t>
            </w:r>
          </w:p>
        </w:tc>
        <w:tc>
          <w:tcPr>
            <w:tcW w:w="7641" w:type="dxa"/>
            <w:gridSpan w:val="11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拟返程路线</w:t>
            </w:r>
          </w:p>
        </w:tc>
        <w:tc>
          <w:tcPr>
            <w:tcW w:w="7641" w:type="dxa"/>
            <w:gridSpan w:val="11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281" w:type="dxa"/>
            <w:gridSpan w:val="2"/>
            <w:vAlign w:val="center"/>
          </w:tcPr>
          <w:p>
            <w:pPr>
              <w:spacing w:after="0" w:line="276" w:lineRule="auto"/>
              <w:jc w:val="both"/>
              <w:rPr>
                <w:rFonts w:hint="eastAsia" w:ascii="仿宋" w:hAnsi="仿宋" w:eastAsia="仿宋"/>
                <w:b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0"/>
                <w:sz w:val="28"/>
                <w:szCs w:val="28"/>
              </w:rPr>
              <w:t>进入武汉边界地点，到达车站、机场</w:t>
            </w:r>
          </w:p>
        </w:tc>
        <w:tc>
          <w:tcPr>
            <w:tcW w:w="7641" w:type="dxa"/>
            <w:gridSpan w:val="11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  注</w:t>
            </w:r>
          </w:p>
        </w:tc>
        <w:tc>
          <w:tcPr>
            <w:tcW w:w="7641" w:type="dxa"/>
            <w:gridSpan w:val="11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Lines="50" w:line="220" w:lineRule="atLeast"/>
        <w:jc w:val="both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注：以家庭为单位的返汉人员，按一人一表填报，除了个人化信息外，其他内容可与户主一致。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F06EA"/>
    <w:rsid w:val="002414FF"/>
    <w:rsid w:val="00323B43"/>
    <w:rsid w:val="00324122"/>
    <w:rsid w:val="003D37D8"/>
    <w:rsid w:val="00426133"/>
    <w:rsid w:val="004358AB"/>
    <w:rsid w:val="008B7726"/>
    <w:rsid w:val="0091421D"/>
    <w:rsid w:val="00992CDE"/>
    <w:rsid w:val="00B5449A"/>
    <w:rsid w:val="00D31D50"/>
    <w:rsid w:val="00E27F15"/>
    <w:rsid w:val="0A7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48</TotalTime>
  <ScaleCrop>false</ScaleCrop>
  <LinksUpToDate>false</LinksUpToDate>
  <CharactersWithSpaces>511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2020-02-10T05:30:20Z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